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73" w:rsidRDefault="000A3D9C">
      <w:r>
        <w:rPr>
          <w:noProof/>
        </w:rPr>
        <w:pict>
          <v:shape id=" 10" o:spid="_x0000_s1026" style="position:absolute;margin-left:156.25pt;margin-top:-59.85pt;width:172.5pt;height:72.75pt;z-index:251665408;visibility:visible" coordsize="21600,21600" o:spt="100" adj="0,,0" path="m,15908nfc2566,6515,11099,,20837,v9568,,17996,6295,20711,15470em,15908nsc2566,6515,11099,,20837,v9568,,17996,6295,20711,15470l20837,21600,,15908xe" filled="f" strokecolor="#e36c0a [2409]">
            <v:stroke joinstyle="round"/>
            <v:formulas/>
            <v:path arrowok="t" o:extrusionok="f" o:connecttype="custom" o:connectlocs="0,1010158;3954780,982345;1983339,1371600" o:connectangles="0,0,0"/>
          </v:shape>
        </w:pict>
      </w:r>
      <w:bookmarkStart w:id="0" w:name="_GoBack"/>
      <w:bookmarkEnd w:id="0"/>
      <w:r>
        <w:rPr>
          <w:noProof/>
        </w:rPr>
        <w:pict>
          <v:oval id=" 2" o:spid="_x0000_s1041" style="position:absolute;margin-left:206.25pt;margin-top:-38.5pt;width:249.1pt;height:2in;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" fillcolor="#b2a1c7 [1943]" strokecolor="#b2a1c7 [1943]" strokeweight="1pt">
            <v:fill color2="#e5dfec [663]" angle="135" focus="50%" type="gradient"/>
            <v:shadow on="t" color="#3f3151 [1607]" opacity=".5" offset="1pt"/>
            <v:path arrowok="t"/>
            <v:textbox>
              <w:txbxContent>
                <w:p w:rsidR="004E3568" w:rsidRDefault="004E3568" w:rsidP="00A57073">
                  <w:pPr>
                    <w:jc w:val="center"/>
                    <w:rPr>
                      <w:rFonts w:ascii="Times New Roman" w:hAnsi="Times New Roman" w:cs="Times New Roman"/>
                      <w:color w:val="E36C0A" w:themeColor="accent6" w:themeShade="BF"/>
                      <w:sz w:val="28"/>
                      <w:szCs w:val="28"/>
                    </w:rPr>
                  </w:pPr>
                </w:p>
                <w:p w:rsidR="00A57073" w:rsidRPr="004E3568" w:rsidRDefault="00A57073" w:rsidP="00A57073">
                  <w:pPr>
                    <w:jc w:val="center"/>
                    <w:rPr>
                      <w:rFonts w:ascii="Times New Roman" w:hAnsi="Times New Roman" w:cs="Times New Roman"/>
                      <w:b/>
                      <w:color w:val="E36C0A" w:themeColor="accent6" w:themeShade="BF"/>
                      <w:sz w:val="28"/>
                      <w:szCs w:val="28"/>
                    </w:rPr>
                  </w:pPr>
                  <w:r w:rsidRPr="004E3568">
                    <w:rPr>
                      <w:rFonts w:ascii="Times New Roman" w:hAnsi="Times New Roman" w:cs="Times New Roman"/>
                      <w:b/>
                      <w:color w:val="E36C0A" w:themeColor="accent6" w:themeShade="BF"/>
                      <w:sz w:val="28"/>
                      <w:szCs w:val="28"/>
                    </w:rPr>
                    <w:t>ГОДИНЕ УЗЛЕТА</w:t>
                  </w:r>
                </w:p>
                <w:p w:rsidR="00A57073" w:rsidRPr="004E3568" w:rsidRDefault="00A57073" w:rsidP="00A57073">
                  <w:pPr>
                    <w:jc w:val="center"/>
                    <w:rPr>
                      <w:rFonts w:ascii="Times New Roman" w:hAnsi="Times New Roman" w:cs="Times New Roman"/>
                      <w:b/>
                      <w:color w:val="E36C0A" w:themeColor="accent6" w:themeShade="BF"/>
                      <w:sz w:val="28"/>
                      <w:szCs w:val="28"/>
                    </w:rPr>
                  </w:pPr>
                  <w:r w:rsidRPr="004E3568">
                    <w:rPr>
                      <w:rFonts w:ascii="Times New Roman" w:hAnsi="Times New Roman" w:cs="Times New Roman"/>
                      <w:b/>
                      <w:color w:val="E36C0A" w:themeColor="accent6" w:themeShade="BF"/>
                      <w:sz w:val="28"/>
                      <w:szCs w:val="28"/>
                    </w:rPr>
                    <w:t>УЧИМО ИГРАЈУЋИ СЕ!</w:t>
                  </w:r>
                </w:p>
              </w:txbxContent>
            </v:textbox>
          </v:oval>
        </w:pict>
      </w:r>
      <w:r w:rsidR="004E3568">
        <w:rPr>
          <w:noProof/>
        </w:rPr>
        <w:drawing>
          <wp:anchor distT="0" distB="0" distL="114300" distR="114300" simplePos="0" relativeHeight="251664384" behindDoc="0" locked="0" layoutInCell="1" allowOverlap="1">
            <wp:simplePos x="0" y="0"/>
            <wp:positionH relativeFrom="column">
              <wp:posOffset>6713220</wp:posOffset>
            </wp:positionH>
            <wp:positionV relativeFrom="paragraph">
              <wp:posOffset>-599440</wp:posOffset>
            </wp:positionV>
            <wp:extent cx="1620520" cy="914400"/>
            <wp:effectExtent l="38100" t="0" r="17780" b="266700"/>
            <wp:wrapNone/>
            <wp:docPr id="4" name="Picture 4" descr="http://www.punevenkladovo.rs/wp-content/uploads/2018/01/pun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nevenkladovo.rs/wp-content/uploads/2018/01/puneven.jpg"/>
                    <pic:cNvPicPr>
                      <a:picLocks noChangeAspect="1" noChangeArrowheads="1"/>
                    </pic:cNvPicPr>
                  </pic:nvPicPr>
                  <pic:blipFill>
                    <a:blip r:embed="rId7" cstate="print"/>
                    <a:srcRect/>
                    <a:stretch>
                      <a:fillRect/>
                    </a:stretch>
                  </pic:blipFill>
                  <pic:spPr bwMode="auto">
                    <a:xfrm>
                      <a:off x="0" y="0"/>
                      <a:ext cx="1620520" cy="914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06AB3">
        <w:rPr>
          <w:noProof/>
        </w:rPr>
        <w:drawing>
          <wp:anchor distT="0" distB="0" distL="114300" distR="114300" simplePos="0" relativeHeight="251663360" behindDoc="0" locked="0" layoutInCell="1" allowOverlap="1">
            <wp:simplePos x="0" y="0"/>
            <wp:positionH relativeFrom="column">
              <wp:posOffset>157655</wp:posOffset>
            </wp:positionH>
            <wp:positionV relativeFrom="paragraph">
              <wp:posOffset>-630620</wp:posOffset>
            </wp:positionV>
            <wp:extent cx="1497724" cy="914400"/>
            <wp:effectExtent l="38100" t="0" r="26276" b="266700"/>
            <wp:wrapNone/>
            <wp:docPr id="3" name="Picture 1" descr="http://www.punevenkladovo.rs/wp-content/uploads/2018/01/PUNev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nevenkladovo.rs/wp-content/uploads/2018/01/PUNeven-logo.png"/>
                    <pic:cNvPicPr>
                      <a:picLocks noChangeAspect="1" noChangeArrowheads="1"/>
                    </pic:cNvPicPr>
                  </pic:nvPicPr>
                  <pic:blipFill>
                    <a:blip r:embed="rId8"/>
                    <a:srcRect/>
                    <a:stretch>
                      <a:fillRect/>
                    </a:stretch>
                  </pic:blipFill>
                  <pic:spPr bwMode="auto">
                    <a:xfrm>
                      <a:off x="0" y="0"/>
                      <a:ext cx="1497724" cy="914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57073" w:rsidRPr="00A57073" w:rsidRDefault="00606AB3" w:rsidP="00606AB3">
      <w:pPr>
        <w:tabs>
          <w:tab w:val="left" w:pos="10179"/>
        </w:tabs>
      </w:pPr>
      <w:r>
        <w:tab/>
      </w:r>
    </w:p>
    <w:p w:rsidR="00A57073" w:rsidRPr="00A57073" w:rsidRDefault="000A3D9C" w:rsidP="00A57073">
      <w:r>
        <w:rPr>
          <w:noProof/>
        </w:rPr>
        <w:pict>
          <v:shapetype id="_x0000_t109" coordsize="21600,21600" o:spt="109" path="m,l,21600r21600,l21600,xe">
            <v:stroke joinstyle="miter"/>
            <v:path gradientshapeok="t" o:connecttype="rect"/>
          </v:shapetype>
          <v:shape id=" 6" o:spid="_x0000_s1027" type="#_x0000_t109" style="position:absolute;margin-left:501.4pt;margin-top:6.2pt;width:196.55pt;height:237.7pt;z-index:251661312;visibility:visible" fillcolor="white [3201]" strokecolor="#8064a2 [3207]" strokeweight="5pt">
            <v:stroke linestyle="thickThin"/>
            <v:shadow color="#868686"/>
            <v:path arrowok="t"/>
            <v:textbox>
              <w:txbxContent>
                <w:p w:rsidR="003212E4" w:rsidRPr="00606AB3" w:rsidRDefault="003212E4" w:rsidP="00606AB3">
                  <w:pPr>
                    <w:jc w:val="both"/>
                    <w:rPr>
                      <w:sz w:val="18"/>
                      <w:szCs w:val="18"/>
                    </w:rPr>
                  </w:pPr>
                  <w:r w:rsidRPr="003212E4">
                    <w:rPr>
                      <w:rFonts w:ascii="Times New Roman" w:hAnsi="Times New Roman" w:cs="Times New Roman"/>
                      <w:sz w:val="18"/>
                      <w:szCs w:val="18"/>
                    </w:rPr>
                    <w:t>Амбијент вртића треба у многим стварима да подсећа на родитељски дом. Он код детета треба да пробуди оптимистичко расположење чак и у тренуцима када дете наиђе на потешкоће. Простор вртића треба да плени и мами унутра, да се сви који дођу осећају пријатно, удобно, узбудљиво, заштићено</w:t>
                  </w:r>
                  <w:r w:rsidRPr="003212E4">
                    <w:rPr>
                      <w:noProof/>
                    </w:rPr>
                    <w:drawing>
                      <wp:inline distT="0" distB="0" distL="0" distR="0">
                        <wp:extent cx="1472203" cy="1954387"/>
                        <wp:effectExtent l="361950" t="0" r="33754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24_183649.jpg"/>
                                <pic:cNvPicPr/>
                              </pic:nvPicPr>
                              <pic:blipFill>
                                <a:blip r:embed="rId9" cstate="print"/>
                                <a:stretch>
                                  <a:fillRect/>
                                </a:stretch>
                              </pic:blipFill>
                              <pic:spPr>
                                <a:xfrm rot="5400000">
                                  <a:off x="0" y="0"/>
                                  <a:ext cx="1483904" cy="19699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w:r>
      <w:r>
        <w:rPr>
          <w:noProof/>
        </w:rPr>
        <w:pict>
          <v:shape id=" 3" o:spid="_x0000_s1028" type="#_x0000_t109" style="position:absolute;margin-left:-29.2pt;margin-top:6.2pt;width:199.8pt;height:367.1pt;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" fillcolor="white [3201]" strokecolor="#8064a2 [3207]" strokeweight="5pt">
            <v:stroke linestyle="thickThin"/>
            <v:shadow color="#868686"/>
            <v:path arrowok="t"/>
            <v:textbox>
              <w:txbxContent>
                <w:p w:rsidR="00C30A87" w:rsidRPr="003212E4" w:rsidRDefault="00C30A87" w:rsidP="003212E4">
                  <w:pPr>
                    <w:jc w:val="both"/>
                    <w:rPr>
                      <w:sz w:val="18"/>
                      <w:szCs w:val="18"/>
                    </w:rPr>
                  </w:pPr>
                  <w:r w:rsidRPr="003212E4">
                    <w:rPr>
                      <w:rFonts w:ascii="Times New Roman" w:hAnsi="Times New Roman" w:cs="Times New Roman"/>
                      <w:sz w:val="18"/>
                      <w:szCs w:val="18"/>
                    </w:rPr>
                    <w:t xml:space="preserve">Вртић је место где би деца требало да се баве разним активностима. Требало би да то буде место где деца првенствено уче кроз игру која треба да буде спонтана, самоиницијативна, забавна и повезана са стварима из непосредног окружења. Вртић треба да буде „позорница“ где деца путем игре улога слободно опонашају реалан живот, место где се повезује учење, играње, друштво, култура, традиција... Најважније да простор вртића подстиче учење и развој. Многа истраживања су показала да деца најбоље уче кроз игру под утицајем разних средстава из природног окружења. Изглед вртића његов ентеријер и екстеријер много утичеу на квалитет образовања, па тако физичко окружење постаје трећи васпитач. </w:t>
                  </w:r>
                </w:p>
                <w:p w:rsidR="00C30A87" w:rsidRDefault="003212E4">
                  <w:r w:rsidRPr="003212E4">
                    <w:rPr>
                      <w:noProof/>
                    </w:rPr>
                    <w:drawing>
                      <wp:inline distT="0" distB="0" distL="0" distR="0">
                        <wp:extent cx="2345055" cy="1645653"/>
                        <wp:effectExtent l="76200" t="76200" r="112395" b="8789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29_182031.jpg"/>
                                <pic:cNvPicPr/>
                              </pic:nvPicPr>
                              <pic:blipFill>
                                <a:blip r:embed="rId10" cstate="print"/>
                                <a:srcRect l="4730" t="5882" r="4003" b="7487"/>
                                <a:stretch>
                                  <a:fillRect/>
                                </a:stretch>
                              </pic:blipFill>
                              <pic:spPr>
                                <a:xfrm>
                                  <a:off x="0" y="0"/>
                                  <a:ext cx="2345055" cy="16456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w:r>
    </w:p>
    <w:p w:rsidR="00A57073" w:rsidRPr="00A57073" w:rsidRDefault="00A57073" w:rsidP="00A57073"/>
    <w:p w:rsidR="00A57073" w:rsidRPr="00A57073" w:rsidRDefault="000A3D9C" w:rsidP="00A57073">
      <w:r>
        <w:rPr>
          <w:noProof/>
        </w:rPr>
        <w:pict>
          <v:roundrect id=" 4" o:spid="_x0000_s1029" style="position:absolute;margin-left:206.25pt;margin-top:15.65pt;width:259.5pt;height:142.05pt;z-index:251660288;visibility:visible" arcsize="10923f" fillcolor="white [3201]" strokecolor="#f79646 [3209]" strokeweight="5pt">
            <v:stroke linestyle="thickThin"/>
            <v:shadow color="#868686"/>
            <v:path arrowok="t"/>
            <v:textbox>
              <w:txbxContent>
                <w:p w:rsidR="003212E4" w:rsidRPr="003212E4" w:rsidRDefault="003212E4" w:rsidP="003212E4">
                  <w:pPr>
                    <w:spacing w:line="360" w:lineRule="auto"/>
                    <w:ind w:firstLine="284"/>
                    <w:jc w:val="center"/>
                    <w:rPr>
                      <w:rFonts w:ascii="Times New Roman" w:hAnsi="Times New Roman" w:cs="Times New Roman"/>
                      <w:b/>
                      <w:color w:val="7030A0"/>
                      <w:sz w:val="24"/>
                      <w:szCs w:val="24"/>
                    </w:rPr>
                  </w:pPr>
                  <w:r w:rsidRPr="003212E4">
                    <w:rPr>
                      <w:rFonts w:ascii="Times New Roman" w:hAnsi="Times New Roman" w:cs="Times New Roman"/>
                      <w:b/>
                      <w:color w:val="7030A0"/>
                      <w:sz w:val="24"/>
                      <w:szCs w:val="24"/>
                    </w:rPr>
                    <w:t>Вртић је место где деца проводе више сати дневно у зависности од тога који програм похађају. Зато је веома значајна животна средина у којој они проводе време јер она највећим делом утиче на учење и развој деце раног узраста.</w:t>
                  </w:r>
                </w:p>
                <w:p w:rsidR="003212E4" w:rsidRDefault="003212E4"/>
              </w:txbxContent>
            </v:textbox>
          </v:roundrect>
        </w:pict>
      </w:r>
    </w:p>
    <w:p w:rsidR="00A57073" w:rsidRDefault="00A57073" w:rsidP="00A57073"/>
    <w:p w:rsidR="004E3568" w:rsidRDefault="000A3D9C" w:rsidP="00A57073">
      <w:pPr>
        <w:tabs>
          <w:tab w:val="left" w:pos="1323"/>
        </w:tabs>
      </w:pPr>
      <w:r>
        <w:rPr>
          <w:noProof/>
        </w:rPr>
        <w:pict>
          <v:shape id=" 7" o:spid="_x0000_s1030" type="#_x0000_t109" style="position:absolute;margin-left:192.25pt;margin-top:152.35pt;width:505.7pt;height:163.7pt;z-index:2516623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" fillcolor="white [3201]" strokecolor="#8064a2 [3207]" strokeweight="5pt">
            <v:stroke linestyle="thickThin"/>
            <v:shadow color="#868686"/>
            <v:path arrowok="t"/>
            <v:textbox>
              <w:txbxContent>
                <w:p w:rsidR="00606AB3" w:rsidRPr="00606AB3" w:rsidRDefault="00606AB3" w:rsidP="00606AB3">
                  <w:pPr>
                    <w:spacing w:line="360" w:lineRule="auto"/>
                    <w:ind w:firstLine="284"/>
                    <w:jc w:val="both"/>
                    <w:rPr>
                      <w:rFonts w:ascii="Times New Roman" w:hAnsi="Times New Roman" w:cs="Times New Roman"/>
                      <w:sz w:val="20"/>
                      <w:szCs w:val="20"/>
                    </w:rPr>
                  </w:pPr>
                  <w:r w:rsidRPr="00606AB3">
                    <w:rPr>
                      <w:rFonts w:ascii="Times New Roman" w:hAnsi="Times New Roman" w:cs="Times New Roman"/>
                      <w:sz w:val="20"/>
                      <w:szCs w:val="20"/>
                    </w:rPr>
                    <w:t>Сама унутрашњост вртића треба да буде опремљена тако да активно утиче на развој детета тако што ће јасно указивати на шта жели да подстакне и који појмови да се усвоје, усмеравајући и подржавајући дечије жеље и потребе како би самостално и трајно свладали све препреке на које наилазе. Овакву врсту учења једино може да им обезбеди здрава средина у сваком погледу. У њој треба да буду уткани продукти људског рада и старалаштва, предметима из непосредног окружења и природни материјали. Распоред материјала треба бити одмерен и са укусом постављен, пробран, сређен да поседује развојно подстицајни, естетски и сазнајни квалитет и да буде животно и искуствено осмишљен. Окружење у вртићу треба да буде тако припремљено да одговара сваком детету и омогућава му да делује сходно његовим могућностима, темпу и когнитивној структури.</w:t>
                  </w:r>
                </w:p>
                <w:p w:rsidR="00606AB3" w:rsidRDefault="00606AB3"/>
              </w:txbxContent>
            </v:textbox>
          </v:shape>
        </w:pict>
      </w:r>
      <w:r w:rsidR="00A57073">
        <w:tab/>
      </w:r>
    </w:p>
    <w:p w:rsidR="004E3568" w:rsidRPr="004E3568" w:rsidRDefault="004E3568" w:rsidP="004E3568"/>
    <w:p w:rsidR="004E3568" w:rsidRPr="004E3568" w:rsidRDefault="004E3568" w:rsidP="004E3568"/>
    <w:p w:rsidR="004E3568" w:rsidRPr="004E3568" w:rsidRDefault="004E3568" w:rsidP="004E3568"/>
    <w:p w:rsidR="004E3568" w:rsidRPr="004E3568" w:rsidRDefault="004E3568" w:rsidP="004E3568"/>
    <w:p w:rsidR="004E3568" w:rsidRPr="004E3568" w:rsidRDefault="004E3568" w:rsidP="004E3568"/>
    <w:p w:rsidR="004E3568" w:rsidRPr="004E3568" w:rsidRDefault="004E3568" w:rsidP="004E3568"/>
    <w:p w:rsidR="004E3568" w:rsidRPr="004E3568" w:rsidRDefault="004E3568" w:rsidP="004E3568"/>
    <w:p w:rsidR="004E3568" w:rsidRPr="004E3568" w:rsidRDefault="004E3568" w:rsidP="004E3568"/>
    <w:p w:rsidR="004E3568" w:rsidRPr="004E3568" w:rsidRDefault="004E3568" w:rsidP="004E3568"/>
    <w:p w:rsidR="004E3568" w:rsidRDefault="004E3568" w:rsidP="004E3568"/>
    <w:p w:rsidR="00DA0B21" w:rsidRDefault="000A3D9C" w:rsidP="004E3568">
      <w:pPr>
        <w:tabs>
          <w:tab w:val="left" w:pos="1688"/>
        </w:tabs>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 12" o:spid="_x0000_s1031" type="#_x0000_t107" style="position:absolute;margin-left:-37.25pt;margin-top:4.45pt;width:214.75pt;height:76.85pt;z-index:2516664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" fillcolor="#f79646 [3209]" strokecolor="#f2f2f2 [3041]" strokeweight="3pt">
            <v:shadow on="t" color="#974706 [1609]" opacity=".5" offset="1pt"/>
            <v:path arrowok="t"/>
            <v:textbox>
              <w:txbxContent>
                <w:p w:rsidR="004E3568" w:rsidRPr="00614284" w:rsidRDefault="00614284" w:rsidP="00614284">
                  <w:pPr>
                    <w:jc w:val="center"/>
                    <w:rPr>
                      <w:b/>
                      <w:color w:val="7030A0"/>
                      <w:sz w:val="28"/>
                      <w:szCs w:val="28"/>
                    </w:rPr>
                  </w:pPr>
                  <w:r w:rsidRPr="00614284">
                    <w:rPr>
                      <w:b/>
                      <w:color w:val="7030A0"/>
                      <w:sz w:val="28"/>
                      <w:szCs w:val="28"/>
                    </w:rPr>
                    <w:t>ИГРА ЈЕ ДЕЧИЈИ ПОСАО</w:t>
                  </w:r>
                </w:p>
              </w:txbxContent>
            </v:textbox>
          </v:shape>
        </w:pict>
      </w:r>
      <w:r>
        <w:rPr>
          <w:noProof/>
        </w:rPr>
        <w:pict>
          <v:shapetype id="_x0000_t32" coordsize="21600,21600" o:spt="32" o:oned="t" path="m,l21600,21600e" filled="f">
            <v:path arrowok="t" fillok="f" o:connecttype="none"/>
            <o:lock v:ext="edit" shapetype="t"/>
          </v:shapetype>
          <v:shape id=" 14" o:spid="_x0000_s1040" type="#_x0000_t32" style="position:absolute;margin-left:229.65pt;margin-top:70.25pt;width:441.95pt;height:2.5pt;z-index:2516674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" strokecolor="#e36c0a [2409]">
            <v:stroke endarrow="block"/>
            <o:lock v:ext="edit" shapetype="f"/>
          </v:shape>
        </w:pict>
      </w:r>
      <w:r w:rsidR="004E3568">
        <w:tab/>
      </w:r>
    </w:p>
    <w:p w:rsidR="008278B7" w:rsidRDefault="000A3D9C" w:rsidP="004E3568">
      <w:pPr>
        <w:tabs>
          <w:tab w:val="left" w:pos="1688"/>
        </w:tabs>
      </w:pPr>
      <w:r>
        <w:rPr>
          <w:noProof/>
        </w:rPr>
        <w:lastRenderedPageBreak/>
        <w:pict>
          <v:shape id=" 15" o:spid="_x0000_s1032" type="#_x0000_t109" style="position:absolute;margin-left:-22.35pt;margin-top:-40.95pt;width:693.95pt;height:120.45pt;z-index:2516684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" fillcolor="white [3201]" strokecolor="#8064a2 [3207]" strokeweight="5pt">
            <v:stroke linestyle="thickThin"/>
            <v:shadow color="#868686"/>
            <v:path arrowok="t"/>
            <v:textbox>
              <w:txbxContent>
                <w:p w:rsidR="00614284" w:rsidRPr="008278B7" w:rsidRDefault="00614284" w:rsidP="00614284">
                  <w:pPr>
                    <w:spacing w:line="360" w:lineRule="auto"/>
                    <w:ind w:firstLine="284"/>
                    <w:jc w:val="both"/>
                    <w:rPr>
                      <w:rFonts w:ascii="Times New Roman" w:hAnsi="Times New Roman" w:cs="Times New Roman"/>
                      <w:sz w:val="20"/>
                      <w:szCs w:val="20"/>
                    </w:rPr>
                  </w:pPr>
                  <w:r w:rsidRPr="008278B7">
                    <w:rPr>
                      <w:rFonts w:ascii="Times New Roman" w:hAnsi="Times New Roman" w:cs="Times New Roman"/>
                      <w:sz w:val="20"/>
                      <w:szCs w:val="20"/>
                    </w:rPr>
                    <w:t>Период раног детињства је најважнији за развој мозга детета. Све оно што дете прима из околине, тј. све што помирише, види, осети, окуси, дотакне и чује директно утиче на дететов мозак и обликује његово понашање, размишљање, кретање и учење. Генетски потенцијал је од великог значаја за развој мозга али на њега веома снажно утиче околина. Дете по рођењу има 100 милијарди можданих ћелија- неурона и у прве три године ствара се веза између можданих ћелија, а простор између њих се назива синапса. Дете се рађа са способношћу да прима мноштво информација из спољашњег света јер  мозак очекује да прими искуства како би се омогућила интеракција између гена и искуства. Од ове размене зависи развој неуронске мреже код детета. Каква ће архитектура мозга бити зависи од окружења које утиче на фетус већ при зачећу и наставља се након рођења кроз ране године детињства</w:t>
                  </w:r>
                  <w:r w:rsidR="008278B7" w:rsidRPr="008278B7">
                    <w:rPr>
                      <w:rFonts w:ascii="Times New Roman" w:hAnsi="Times New Roman" w:cs="Times New Roman"/>
                      <w:sz w:val="20"/>
                      <w:szCs w:val="20"/>
                    </w:rPr>
                    <w:t>.</w:t>
                  </w:r>
                </w:p>
                <w:p w:rsidR="00614284" w:rsidRDefault="00614284" w:rsidP="008278B7">
                  <w:pPr>
                    <w:jc w:val="center"/>
                  </w:pPr>
                </w:p>
              </w:txbxContent>
            </v:textbox>
          </v:shape>
        </w:pict>
      </w:r>
    </w:p>
    <w:p w:rsidR="008278B7" w:rsidRPr="008278B7" w:rsidRDefault="008278B7" w:rsidP="008278B7"/>
    <w:p w:rsidR="008278B7" w:rsidRPr="008278B7" w:rsidRDefault="008278B7" w:rsidP="008278B7"/>
    <w:p w:rsidR="008278B7" w:rsidRDefault="000A3D9C" w:rsidP="008278B7">
      <w:r>
        <w:rPr>
          <w:noProof/>
        </w:rPr>
        <w:pict>
          <v:shape id=" 18" o:spid="_x0000_s1033" type="#_x0000_t109" style="position:absolute;margin-left:-6.65pt;margin-top:14.8pt;width:441.05pt;height:147.4pt;z-index:2516715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" fillcolor="white [3201]" strokecolor="#f79646 [3209]" strokeweight="5pt">
            <v:stroke linestyle="thickThin"/>
            <v:shadow color="#868686"/>
            <v:path arrowok="t"/>
            <v:textbox>
              <w:txbxContent>
                <w:p w:rsidR="00911AFB" w:rsidRPr="00911AFB" w:rsidRDefault="00911AFB" w:rsidP="00911AFB">
                  <w:pPr>
                    <w:spacing w:line="360" w:lineRule="auto"/>
                    <w:ind w:firstLine="284"/>
                    <w:jc w:val="both"/>
                    <w:rPr>
                      <w:rFonts w:ascii="Times New Roman" w:hAnsi="Times New Roman" w:cs="Times New Roman"/>
                      <w:sz w:val="18"/>
                      <w:szCs w:val="18"/>
                    </w:rPr>
                  </w:pPr>
                  <w:r w:rsidRPr="00911AFB">
                    <w:rPr>
                      <w:rFonts w:ascii="Times New Roman" w:hAnsi="Times New Roman" w:cs="Times New Roman"/>
                      <w:sz w:val="18"/>
                      <w:szCs w:val="18"/>
                    </w:rPr>
                    <w:t>Интегрисан приступ учењу и развоју се заснива на повезаном искуству онога што дете чини и доживљава у ситуацијама које су му смислене и које повезује смисао, а не кроз издвојене садржаје и појединачне активности везане за појединачне образовне области или аспекте развоја (Концепција Основа програма – Године узлета, 2018.) Да би учење могло да се одвија на такав начин просторно и материјално окружење мора да делује стимулативно на дечији развој. Да би се то остварило у креирању и организацији простора деца дају свој лични печат. Важно је нагласити да простор треба да буде тако структуиран  да су центри интересовања јасно препознатљиви, физички и смислено међусобно одвојени, да су подложни променама различитих тема и пројеката и омогућавају развој разних потенцијала код деце.</w:t>
                  </w:r>
                </w:p>
                <w:p w:rsidR="00911AFB" w:rsidRDefault="00911AFB"/>
              </w:txbxContent>
            </v:textbox>
          </v:shape>
        </w:pict>
      </w:r>
      <w:r w:rsidR="00911AFB">
        <w:rPr>
          <w:noProof/>
        </w:rPr>
        <w:drawing>
          <wp:anchor distT="0" distB="0" distL="114300" distR="114300" simplePos="0" relativeHeight="251670528" behindDoc="0" locked="0" layoutInCell="1" allowOverlap="1">
            <wp:simplePos x="0" y="0"/>
            <wp:positionH relativeFrom="column">
              <wp:posOffset>-273050</wp:posOffset>
            </wp:positionH>
            <wp:positionV relativeFrom="paragraph">
              <wp:posOffset>245745</wp:posOffset>
            </wp:positionV>
            <wp:extent cx="3171190" cy="1371600"/>
            <wp:effectExtent l="1905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1" cstate="print"/>
                    <a:srcRect l="25491" t="24786" r="14583" b="17379"/>
                    <a:stretch>
                      <a:fillRect/>
                    </a:stretch>
                  </pic:blipFill>
                  <pic:spPr>
                    <a:xfrm>
                      <a:off x="0" y="0"/>
                      <a:ext cx="3171190" cy="1371600"/>
                    </a:xfrm>
                    <a:prstGeom prst="rect">
                      <a:avLst/>
                    </a:prstGeom>
                  </pic:spPr>
                </pic:pic>
              </a:graphicData>
            </a:graphic>
          </wp:anchor>
        </w:drawing>
      </w:r>
    </w:p>
    <w:p w:rsidR="00911AFB" w:rsidRDefault="00911AFB" w:rsidP="00911AFB">
      <w:pPr>
        <w:tabs>
          <w:tab w:val="left" w:pos="613"/>
        </w:tabs>
      </w:pPr>
      <w:r>
        <w:tab/>
      </w:r>
    </w:p>
    <w:p w:rsidR="00911AFB" w:rsidRDefault="00911AFB" w:rsidP="00911AFB">
      <w:pPr>
        <w:jc w:val="center"/>
      </w:pPr>
    </w:p>
    <w:p w:rsidR="00911AFB" w:rsidRDefault="00911AFB" w:rsidP="00911AFB">
      <w:pPr>
        <w:jc w:val="center"/>
      </w:pPr>
    </w:p>
    <w:p w:rsidR="00911AFB" w:rsidRDefault="00911AFB" w:rsidP="00911AFB">
      <w:pPr>
        <w:jc w:val="center"/>
      </w:pPr>
    </w:p>
    <w:p w:rsidR="00911AFB" w:rsidRDefault="00911AFB" w:rsidP="00911AFB"/>
    <w:p w:rsidR="00911AFB" w:rsidRPr="008278B7" w:rsidRDefault="00911AFB" w:rsidP="00911AFB">
      <w:pPr>
        <w:rPr>
          <w:sz w:val="20"/>
          <w:szCs w:val="20"/>
        </w:rPr>
      </w:pPr>
      <w:r w:rsidRPr="008278B7">
        <w:rPr>
          <w:rFonts w:ascii="Times New Roman" w:hAnsi="Times New Roman" w:cs="Times New Roman"/>
          <w:sz w:val="20"/>
          <w:szCs w:val="20"/>
        </w:rPr>
        <w:t>McCain M., Mustard J.F. &amp; Shanker S., 2007</w:t>
      </w:r>
    </w:p>
    <w:p w:rsidR="006C1FE0" w:rsidRDefault="000A3D9C" w:rsidP="002025CE">
      <w:pPr>
        <w:tabs>
          <w:tab w:val="left" w:pos="5760"/>
        </w:tabs>
      </w:pPr>
      <w:r>
        <w:rPr>
          <w:noProof/>
        </w:rPr>
        <w:pict>
          <v:shape id=" 19" o:spid="_x0000_s1034" type="#_x0000_t109" style="position:absolute;margin-left:-22.35pt;margin-top:10pt;width:229.75pt;height:115pt;z-index:2516725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" fillcolor="white [3201]" strokecolor="#f79646 [3209]" strokeweight="5pt">
            <v:stroke linestyle="thickThin"/>
            <v:shadow color="#868686"/>
            <v:path arrowok="t"/>
            <v:textbox>
              <w:txbxContent>
                <w:p w:rsidR="002025CE" w:rsidRPr="00A16823" w:rsidRDefault="002025CE" w:rsidP="002025CE">
                  <w:pPr>
                    <w:spacing w:line="360" w:lineRule="auto"/>
                    <w:ind w:firstLine="284"/>
                    <w:jc w:val="both"/>
                    <w:rPr>
                      <w:rFonts w:ascii="Times New Roman" w:hAnsi="Times New Roman" w:cs="Times New Roman"/>
                      <w:b/>
                      <w:sz w:val="24"/>
                      <w:szCs w:val="24"/>
                    </w:rPr>
                  </w:pPr>
                  <w:r w:rsidRPr="00A16823">
                    <w:rPr>
                      <w:rFonts w:ascii="Times New Roman" w:hAnsi="Times New Roman" w:cs="Times New Roman"/>
                      <w:b/>
                      <w:i/>
                      <w:sz w:val="18"/>
                      <w:szCs w:val="18"/>
                      <w:u w:val="single"/>
                    </w:rPr>
                    <w:t>Просторна целина ране писмености</w:t>
                  </w:r>
                  <w:r w:rsidRPr="00A16823">
                    <w:rPr>
                      <w:rFonts w:ascii="Times New Roman" w:hAnsi="Times New Roman" w:cs="Times New Roman"/>
                      <w:b/>
                      <w:i/>
                      <w:sz w:val="18"/>
                      <w:szCs w:val="18"/>
                    </w:rPr>
                    <w:t>:</w:t>
                  </w:r>
                  <w:r w:rsidRPr="00A16823">
                    <w:rPr>
                      <w:rFonts w:ascii="Times New Roman" w:hAnsi="Times New Roman" w:cs="Times New Roman"/>
                      <w:b/>
                      <w:sz w:val="18"/>
                      <w:szCs w:val="18"/>
                    </w:rPr>
                    <w:t xml:space="preserve">  развија различите подстицаје којима подупире развој ране писмености деце, од препознавања симбола, повезивања симбола с гласом, гласовне анализе исинтезе, креирања властитих прича, а у оквиру различитих пројектних тема.</w:t>
                  </w:r>
                </w:p>
                <w:p w:rsidR="002025CE" w:rsidRDefault="002025CE"/>
              </w:txbxContent>
            </v:textbox>
          </v:shape>
        </w:pict>
      </w:r>
      <w:r>
        <w:rPr>
          <w:noProof/>
        </w:rPr>
        <w:pict>
          <v:shape id=" 20" o:spid="_x0000_s1035" type="#_x0000_t109" style="position:absolute;margin-left:3in;margin-top:10pt;width:218.1pt;height:115pt;z-index:25167360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" fillcolor="white [3201]" strokecolor="#f79646 [3209]" strokeweight="5pt">
            <v:stroke linestyle="thickThin"/>
            <v:shadow color="#868686"/>
            <v:path arrowok="t"/>
            <v:textbox>
              <w:txbxContent>
                <w:p w:rsidR="002025CE" w:rsidRPr="00A16823" w:rsidRDefault="002025CE" w:rsidP="00A16823">
                  <w:pPr>
                    <w:ind w:firstLine="284"/>
                    <w:jc w:val="both"/>
                    <w:rPr>
                      <w:rFonts w:ascii="Times New Roman" w:hAnsi="Times New Roman" w:cs="Times New Roman"/>
                      <w:b/>
                      <w:sz w:val="16"/>
                      <w:szCs w:val="16"/>
                    </w:rPr>
                  </w:pPr>
                  <w:r w:rsidRPr="00A16823">
                    <w:rPr>
                      <w:rFonts w:ascii="Times New Roman" w:hAnsi="Times New Roman" w:cs="Times New Roman"/>
                      <w:b/>
                      <w:i/>
                      <w:sz w:val="16"/>
                      <w:szCs w:val="16"/>
                      <w:u w:val="single"/>
                    </w:rPr>
                    <w:t>Математичка просторна целина:</w:t>
                  </w:r>
                  <w:r w:rsidRPr="00A16823">
                    <w:rPr>
                      <w:rFonts w:ascii="Times New Roman" w:hAnsi="Times New Roman" w:cs="Times New Roman"/>
                      <w:b/>
                      <w:sz w:val="16"/>
                      <w:szCs w:val="16"/>
                    </w:rPr>
                    <w:t xml:space="preserve"> различитим врстама подстицаја развија математичко мишљење деце, логичко решавање проблема, усвајање основних рачунских операција, повезивање симбола с количином, класификацију према задатом критеријуму, препознавање појмова једнакости, неједнакости, разломака, симбола, репродукцију просторних односа, а све кроз игру и занимљиво креиране ситуације учења. </w:t>
                  </w:r>
                </w:p>
                <w:p w:rsidR="002025CE" w:rsidRDefault="002025CE"/>
              </w:txbxContent>
            </v:textbox>
          </v:shape>
        </w:pict>
      </w:r>
      <w:r>
        <w:rPr>
          <w:noProof/>
        </w:rPr>
        <w:pict>
          <v:shapetype id="_x0000_t202" coordsize="21600,21600" o:spt="202" path="m,l,21600r21600,l21600,xe">
            <v:stroke joinstyle="miter"/>
            <v:path gradientshapeok="t" o:connecttype="rect"/>
          </v:shapetype>
          <v:shape id=" 21" o:spid="_x0000_s1036" type="#_x0000_t202" style="position:absolute;margin-left:442.75pt;margin-top:10pt;width:235.35pt;height:115pt;z-index:25167462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" fillcolor="white [3201]" strokecolor="#f79646 [3209]" strokeweight="5pt">
            <v:stroke linestyle="thickThin"/>
            <v:shadow color="#868686"/>
            <v:path arrowok="t"/>
            <v:textbox>
              <w:txbxContent>
                <w:p w:rsidR="006C1FE0" w:rsidRPr="00A16823" w:rsidRDefault="006C1FE0" w:rsidP="006C1FE0">
                  <w:pPr>
                    <w:spacing w:line="360" w:lineRule="auto"/>
                    <w:ind w:firstLine="284"/>
                    <w:jc w:val="both"/>
                    <w:rPr>
                      <w:rFonts w:ascii="Times New Roman" w:hAnsi="Times New Roman" w:cs="Times New Roman"/>
                      <w:b/>
                      <w:sz w:val="18"/>
                      <w:szCs w:val="18"/>
                    </w:rPr>
                  </w:pPr>
                  <w:r w:rsidRPr="00A16823">
                    <w:rPr>
                      <w:rFonts w:ascii="Times New Roman" w:hAnsi="Times New Roman" w:cs="Times New Roman"/>
                      <w:b/>
                      <w:i/>
                      <w:sz w:val="18"/>
                      <w:szCs w:val="18"/>
                      <w:u w:val="single"/>
                    </w:rPr>
                    <w:t>Просторна целина за истраживања</w:t>
                  </w:r>
                  <w:r w:rsidRPr="00A16823">
                    <w:rPr>
                      <w:rFonts w:ascii="Times New Roman" w:hAnsi="Times New Roman" w:cs="Times New Roman"/>
                      <w:b/>
                      <w:sz w:val="18"/>
                      <w:szCs w:val="18"/>
                    </w:rPr>
                    <w:t xml:space="preserve">: нуди  материјал који деци омогућује истраживање различитих појава и својства материјала, попут: мириса, звукова, текстура, пропусности, тежине, количине, магнетских својства. Могуће је истраживати подлоге различите косине и текстуре, светлосне ефекте, контрасте боја итд. </w:t>
                  </w:r>
                </w:p>
                <w:p w:rsidR="002025CE" w:rsidRDefault="002025CE"/>
              </w:txbxContent>
            </v:textbox>
          </v:shape>
        </w:pict>
      </w:r>
    </w:p>
    <w:p w:rsidR="006C1FE0" w:rsidRPr="006C1FE0" w:rsidRDefault="006C1FE0" w:rsidP="006C1FE0"/>
    <w:p w:rsidR="006C1FE0" w:rsidRPr="006C1FE0" w:rsidRDefault="006C1FE0" w:rsidP="006C1FE0"/>
    <w:p w:rsidR="006C1FE0" w:rsidRPr="006C1FE0" w:rsidRDefault="006C1FE0" w:rsidP="006C1FE0"/>
    <w:p w:rsidR="006C1FE0" w:rsidRDefault="006C1FE0" w:rsidP="006C1FE0"/>
    <w:p w:rsidR="006C1FE0" w:rsidRDefault="000A3D9C" w:rsidP="006C1FE0">
      <w:r>
        <w:rPr>
          <w:noProof/>
        </w:rPr>
        <w:pict>
          <v:shape id=" 22" o:spid="_x0000_s1037" type="#_x0000_t109" style="position:absolute;margin-left:-22.35pt;margin-top:8.5pt;width:229.75pt;height:104.3pt;z-index:25167564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" fillcolor="white [3201]" strokecolor="#f79646 [3209]" strokeweight="5pt">
            <v:stroke linestyle="thickThin"/>
            <v:shadow color="#868686"/>
            <v:path arrowok="t"/>
            <v:textbox>
              <w:txbxContent>
                <w:p w:rsidR="006C1FE0" w:rsidRPr="00A16823" w:rsidRDefault="006C1FE0" w:rsidP="006C1FE0">
                  <w:pPr>
                    <w:spacing w:line="360" w:lineRule="auto"/>
                    <w:ind w:firstLine="284"/>
                    <w:jc w:val="both"/>
                    <w:rPr>
                      <w:rFonts w:ascii="Times New Roman" w:hAnsi="Times New Roman" w:cs="Times New Roman"/>
                      <w:b/>
                      <w:sz w:val="16"/>
                      <w:szCs w:val="16"/>
                    </w:rPr>
                  </w:pPr>
                  <w:r w:rsidRPr="00A16823">
                    <w:rPr>
                      <w:rFonts w:ascii="Times New Roman" w:hAnsi="Times New Roman" w:cs="Times New Roman"/>
                      <w:b/>
                      <w:i/>
                      <w:sz w:val="16"/>
                      <w:szCs w:val="16"/>
                      <w:u w:val="single"/>
                    </w:rPr>
                    <w:t>Просторна целина за ликовно-креативна изражавања:</w:t>
                  </w:r>
                  <w:r w:rsidRPr="00A16823">
                    <w:rPr>
                      <w:rFonts w:ascii="Times New Roman" w:hAnsi="Times New Roman" w:cs="Times New Roman"/>
                      <w:b/>
                      <w:sz w:val="16"/>
                      <w:szCs w:val="16"/>
                    </w:rPr>
                    <w:t xml:space="preserve"> треба да садржи  материјал који деци омогућује слободу изражавања на различите начине: компоновањем на разноврсним подлогама користећи се притом материјалима попут:  каменчића, дрвених штапића, плочица и сл., те подупирући изражавање разним ликовним техникама.</w:t>
                  </w:r>
                </w:p>
                <w:p w:rsidR="006C1FE0" w:rsidRDefault="006C1FE0"/>
              </w:txbxContent>
            </v:textbox>
          </v:shape>
        </w:pict>
      </w:r>
      <w:r>
        <w:rPr>
          <w:noProof/>
        </w:rPr>
        <w:pict>
          <v:shape id=" 23" o:spid="_x0000_s1038" type="#_x0000_t109" style="position:absolute;margin-left:3in;margin-top:8.5pt;width:218.1pt;height:104.3pt;z-index:251676672;visibility:visible" fillcolor="white [3201]" strokecolor="#f79646 [3209]" strokeweight="5pt">
            <v:stroke linestyle="thickThin"/>
            <v:shadow color="#868686"/>
            <v:path arrowok="t"/>
            <v:textbox>
              <w:txbxContent>
                <w:p w:rsidR="00A16823" w:rsidRPr="00A16823" w:rsidRDefault="00A16823" w:rsidP="00A16823">
                  <w:pPr>
                    <w:spacing w:line="360" w:lineRule="auto"/>
                    <w:ind w:firstLine="284"/>
                    <w:jc w:val="both"/>
                    <w:rPr>
                      <w:rFonts w:ascii="Times New Roman" w:hAnsi="Times New Roman" w:cs="Times New Roman"/>
                      <w:b/>
                      <w:sz w:val="16"/>
                      <w:szCs w:val="16"/>
                    </w:rPr>
                  </w:pPr>
                  <w:r w:rsidRPr="00A16823">
                    <w:rPr>
                      <w:rFonts w:ascii="Times New Roman" w:hAnsi="Times New Roman" w:cs="Times New Roman"/>
                      <w:b/>
                      <w:i/>
                      <w:sz w:val="16"/>
                      <w:szCs w:val="16"/>
                      <w:u w:val="single"/>
                    </w:rPr>
                    <w:t>Просторна целина за симболички игару:</w:t>
                  </w:r>
                  <w:r w:rsidRPr="00A16823">
                    <w:rPr>
                      <w:rFonts w:ascii="Times New Roman" w:hAnsi="Times New Roman" w:cs="Times New Roman"/>
                      <w:b/>
                      <w:sz w:val="16"/>
                      <w:szCs w:val="16"/>
                    </w:rPr>
                    <w:t xml:space="preserve"> организује се према дечијем интересовању, попут центра лекара, породичног центра, продавнице, поште и сл. У тим је центрима деци омогућено да се групишу у мање групе што им даје прилику да квалитетнијом интеракцијом развијају социјалне вештине. </w:t>
                  </w:r>
                </w:p>
                <w:p w:rsidR="006C1FE0" w:rsidRDefault="006C1FE0"/>
              </w:txbxContent>
            </v:textbox>
          </v:shape>
        </w:pict>
      </w:r>
      <w:r>
        <w:rPr>
          <w:noProof/>
        </w:rPr>
        <w:pict>
          <v:shape id=" 24" o:spid="_x0000_s1039" type="#_x0000_t109" style="position:absolute;margin-left:442.75pt;margin-top:8.5pt;width:235.35pt;height:104.3pt;z-index:25167769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" fillcolor="white [3201]" strokecolor="#f79646 [3209]" strokeweight="5pt">
            <v:stroke linestyle="thickThin"/>
            <v:shadow color="#868686"/>
            <v:path arrowok="t"/>
            <v:textbox>
              <w:txbxContent>
                <w:p w:rsidR="006C1FE0" w:rsidRPr="00A16823" w:rsidRDefault="00A16823" w:rsidP="00A16823">
                  <w:pPr>
                    <w:jc w:val="both"/>
                    <w:rPr>
                      <w:b/>
                      <w:sz w:val="18"/>
                      <w:szCs w:val="18"/>
                    </w:rPr>
                  </w:pPr>
                  <w:r w:rsidRPr="005F3B5A">
                    <w:rPr>
                      <w:rFonts w:ascii="Times New Roman" w:hAnsi="Times New Roman" w:cs="Times New Roman"/>
                      <w:b/>
                      <w:i/>
                      <w:sz w:val="18"/>
                      <w:szCs w:val="18"/>
                      <w:u w:val="single"/>
                    </w:rPr>
                    <w:t>Сензорна просторна целина:</w:t>
                  </w:r>
                  <w:r w:rsidRPr="00A16823">
                    <w:rPr>
                      <w:rFonts w:ascii="Times New Roman" w:hAnsi="Times New Roman" w:cs="Times New Roman"/>
                      <w:b/>
                      <w:sz w:val="18"/>
                      <w:szCs w:val="18"/>
                    </w:rPr>
                    <w:t xml:space="preserve"> истовремено ангажује различите чулне опажаје. Он је обогаћен потенцијалима који излазе из оквира свакодневице на коју смо навикли, изазива дечије чуђење и такође подстиче на истраживање (ефекти светлости и сенке, различитих текстура, мекоће подлоге, контраста боја и сл.)</w:t>
                  </w:r>
                </w:p>
              </w:txbxContent>
            </v:textbox>
          </v:shape>
        </w:pict>
      </w:r>
    </w:p>
    <w:p w:rsidR="006C1FE0" w:rsidRDefault="006C1FE0" w:rsidP="006C1FE0">
      <w:pPr>
        <w:tabs>
          <w:tab w:val="left" w:pos="8189"/>
        </w:tabs>
      </w:pPr>
      <w:r>
        <w:tab/>
      </w:r>
    </w:p>
    <w:p w:rsidR="004E3568" w:rsidRPr="006C1FE0" w:rsidRDefault="006C1FE0" w:rsidP="006C1FE0">
      <w:pPr>
        <w:tabs>
          <w:tab w:val="left" w:pos="3998"/>
        </w:tabs>
      </w:pPr>
      <w:r>
        <w:tab/>
      </w:r>
    </w:p>
    <w:sectPr w:rsidR="004E3568" w:rsidRPr="006C1FE0" w:rsidSect="008C0E6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C72" w:rsidRDefault="00110C72" w:rsidP="00606AB3">
      <w:pPr>
        <w:spacing w:after="0" w:line="240" w:lineRule="auto"/>
      </w:pPr>
      <w:r>
        <w:separator/>
      </w:r>
    </w:p>
  </w:endnote>
  <w:endnote w:type="continuationSeparator" w:id="1">
    <w:p w:rsidR="00110C72" w:rsidRDefault="00110C72" w:rsidP="00606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C72" w:rsidRDefault="00110C72" w:rsidP="00606AB3">
      <w:pPr>
        <w:spacing w:after="0" w:line="240" w:lineRule="auto"/>
      </w:pPr>
      <w:r>
        <w:separator/>
      </w:r>
    </w:p>
  </w:footnote>
  <w:footnote w:type="continuationSeparator" w:id="1">
    <w:p w:rsidR="00110C72" w:rsidRDefault="00110C72" w:rsidP="00606A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C0E65"/>
    <w:rsid w:val="000A3D9C"/>
    <w:rsid w:val="00110C72"/>
    <w:rsid w:val="002025CE"/>
    <w:rsid w:val="003212E4"/>
    <w:rsid w:val="004E3568"/>
    <w:rsid w:val="005F3B5A"/>
    <w:rsid w:val="00606AB3"/>
    <w:rsid w:val="00614284"/>
    <w:rsid w:val="006B2705"/>
    <w:rsid w:val="006C1FE0"/>
    <w:rsid w:val="007B4F42"/>
    <w:rsid w:val="008278B7"/>
    <w:rsid w:val="008A09C7"/>
    <w:rsid w:val="008C0E65"/>
    <w:rsid w:val="00911AFB"/>
    <w:rsid w:val="00925BB3"/>
    <w:rsid w:val="00A16823"/>
    <w:rsid w:val="00A57073"/>
    <w:rsid w:val="00AE78C2"/>
    <w:rsid w:val="00C30A87"/>
    <w:rsid w:val="00D36D63"/>
    <w:rsid w:val="00DA0B21"/>
    <w:rsid w:val="00E523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409]"/>
    </o:shapedefaults>
    <o:shapelayout v:ext="edit">
      <o:idmap v:ext="edit" data="1"/>
      <o:rules v:ext="edit">
        <o:r id="V:Rule1" type="connector" idref="#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E4"/>
    <w:rPr>
      <w:rFonts w:ascii="Tahoma" w:hAnsi="Tahoma" w:cs="Tahoma"/>
      <w:sz w:val="16"/>
      <w:szCs w:val="16"/>
    </w:rPr>
  </w:style>
  <w:style w:type="paragraph" w:styleId="Header">
    <w:name w:val="header"/>
    <w:basedOn w:val="Normal"/>
    <w:link w:val="HeaderChar"/>
    <w:uiPriority w:val="99"/>
    <w:semiHidden/>
    <w:unhideWhenUsed/>
    <w:rsid w:val="00606A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AB3"/>
  </w:style>
  <w:style w:type="paragraph" w:styleId="Footer">
    <w:name w:val="footer"/>
    <w:basedOn w:val="Normal"/>
    <w:link w:val="FooterChar"/>
    <w:uiPriority w:val="99"/>
    <w:semiHidden/>
    <w:unhideWhenUsed/>
    <w:rsid w:val="00606A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A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3291-F441-3141-8D6A-ADF881E2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DejanNatasaUna</dc:creator>
  <cp:lastModifiedBy>www</cp:lastModifiedBy>
  <cp:revision>2</cp:revision>
  <dcterms:created xsi:type="dcterms:W3CDTF">2021-10-18T09:42:00Z</dcterms:created>
  <dcterms:modified xsi:type="dcterms:W3CDTF">2021-10-18T09:42:00Z</dcterms:modified>
</cp:coreProperties>
</file>